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4C6E7" w:themeColor="accent1" w:themeTint="66"/>
  <w:body>
    <w:p w14:paraId="4E04C79A" w14:textId="2E6CE8EB" w:rsidR="00094D2C" w:rsidRDefault="00094D2C" w:rsidP="00C206FF">
      <w:pPr>
        <w:rPr>
          <w:noProof/>
          <w:color w:val="4472C4" w:themeColor="accent1"/>
          <w:sz w:val="96"/>
          <w:szCs w:val="96"/>
        </w:rPr>
      </w:pPr>
    </w:p>
    <w:p w14:paraId="117C370D" w14:textId="668E7B9E" w:rsidR="00C206FF" w:rsidRDefault="00C206FF" w:rsidP="00C206FF">
      <w:pPr>
        <w:rPr>
          <w:noProof/>
          <w:color w:val="4472C4" w:themeColor="accent1"/>
          <w:sz w:val="96"/>
          <w:szCs w:val="96"/>
        </w:rPr>
      </w:pPr>
      <w:r>
        <w:rPr>
          <w:noProof/>
          <w:color w:val="4472C4" w:themeColor="accent1"/>
          <w:sz w:val="96"/>
          <w:szCs w:val="96"/>
        </w:rPr>
        <w:t xml:space="preserve"> NEELKANTH                   </w:t>
      </w:r>
      <w:r>
        <w:rPr>
          <w:noProof/>
          <w:color w:val="4472C4" w:themeColor="accent1"/>
          <w:sz w:val="96"/>
          <w:szCs w:val="96"/>
        </w:rPr>
        <w:drawing>
          <wp:inline distT="0" distB="0" distL="0" distR="0" wp14:anchorId="51F6E979" wp14:editId="418A1FB8">
            <wp:extent cx="4276725" cy="3048000"/>
            <wp:effectExtent l="0" t="0" r="9525" b="0"/>
            <wp:docPr id="9475181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18132" name="Picture 9475181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FA72B" w14:textId="173D14A0" w:rsidR="00C206FF" w:rsidRDefault="00C206FF" w:rsidP="00C206FF">
      <w:pPr>
        <w:rPr>
          <w:noProof/>
          <w:color w:val="4472C4" w:themeColor="accent1"/>
          <w:sz w:val="96"/>
          <w:szCs w:val="96"/>
        </w:rPr>
      </w:pPr>
      <w:r>
        <w:rPr>
          <w:noProof/>
          <w:color w:val="4472C4" w:themeColor="accent1"/>
          <w:sz w:val="96"/>
          <w:szCs w:val="96"/>
        </w:rPr>
        <w:t xml:space="preserve">                     </w:t>
      </w:r>
    </w:p>
    <w:p w14:paraId="3CD0B410" w14:textId="724EB474" w:rsidR="00C206FF" w:rsidRPr="00C206FF" w:rsidRDefault="00C206FF" w:rsidP="00C206FF">
      <w:pPr>
        <w:rPr>
          <w:color w:val="4472C4" w:themeColor="accent1"/>
          <w:sz w:val="96"/>
          <w:szCs w:val="96"/>
        </w:rPr>
      </w:pPr>
      <w:r>
        <w:rPr>
          <w:noProof/>
          <w:color w:val="4472C4" w:themeColor="accent1"/>
          <w:sz w:val="96"/>
          <w:szCs w:val="96"/>
        </w:rPr>
        <w:t xml:space="preserve">                   </w:t>
      </w:r>
    </w:p>
    <w:sectPr w:rsidR="00C206FF" w:rsidRPr="00C20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FF"/>
    <w:rsid w:val="00094D2C"/>
    <w:rsid w:val="00C2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3EBC7"/>
  <w15:chartTrackingRefBased/>
  <w15:docId w15:val="{0BB70798-F334-400D-B24C-6C7D4D5F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allpaperflare.com/mahadev-family-three-hindu-god-statues-lord-shiva-ganesha-wallpaper-mlqyu/download/1366x768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kirti nathawat</dc:creator>
  <cp:keywords/>
  <dc:description/>
  <cp:lastModifiedBy>kirti nathawat</cp:lastModifiedBy>
  <cp:revision>1</cp:revision>
  <dcterms:created xsi:type="dcterms:W3CDTF">2024-07-15T03:25:00Z</dcterms:created>
  <dcterms:modified xsi:type="dcterms:W3CDTF">2024-07-15T03:35:00Z</dcterms:modified>
</cp:coreProperties>
</file>